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DDE65B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AB532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0B2D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AB5323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5323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2022-01-25T07:42:00Z</dcterms:modified>
</cp:coreProperties>
</file>